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185FBD80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861E91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แผนสุขภาพชุมชน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BFD0965" w14:textId="77777777" w:rsidR="00861E91" w:rsidRDefault="00861E91" w:rsidP="00861E91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วัน/เดือน/ปี</w:t>
      </w:r>
    </w:p>
    <w:p w14:paraId="655E4F64" w14:textId="108B9031" w:rsidR="00861E91" w:rsidRPr="006747D3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ขอเสนอ</w:t>
      </w:r>
      <w:r w:rsidRPr="00C617C6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สุขภาพชุมชน</w:t>
      </w:r>
      <w:r w:rsidRPr="00C617C6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E189826" w14:textId="26C1BDF3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="00FF2C6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14:paraId="4091EE6E" w14:textId="711F9CD2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Pr="00C617C6">
        <w:rPr>
          <w:rFonts w:ascii="TH SarabunPSK" w:hAnsi="TH SarabunPSK" w:cs="TH SarabunPSK"/>
          <w:sz w:val="32"/>
          <w:szCs w:val="32"/>
          <w:cs/>
        </w:rPr>
        <w:t>แบบจัดทำแผน</w:t>
      </w:r>
      <w:r>
        <w:rPr>
          <w:rFonts w:ascii="TH SarabunPSK" w:hAnsi="TH SarabunPSK" w:cs="TH SarabunPSK" w:hint="cs"/>
          <w:sz w:val="32"/>
          <w:szCs w:val="32"/>
          <w:cs/>
        </w:rPr>
        <w:t>สุขภาพชุมชน กปท.</w:t>
      </w:r>
      <w:r>
        <w:rPr>
          <w:rFonts w:ascii="TH SarabunPSK" w:hAnsi="TH SarabunPSK" w:cs="TH SarabunPSK"/>
          <w:sz w:val="32"/>
          <w:szCs w:val="32"/>
        </w:rPr>
        <w:t>4</w:t>
      </w:r>
    </w:p>
    <w:p w14:paraId="3974B8EB" w14:textId="77777777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“ให้องค์กรปกครองส่วนท้องถิ่น เป็นผู้ดำเนินงาน</w:t>
      </w:r>
      <w:r w:rsidRPr="007F5363">
        <w:rPr>
          <w:rFonts w:ascii="TH SarabunPSK" w:hAnsi="TH SarabunPSK" w:cs="TH SarabunPSK"/>
          <w:sz w:val="32"/>
          <w:szCs w:val="32"/>
          <w:cs/>
        </w:rPr>
        <w:t>และบริหารจัดการกองทุนหลักประกันสุขภาพในระดับท้องถิ่นหรือพื้นที่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” นั้น</w:t>
      </w:r>
    </w:p>
    <w:p w14:paraId="25BFECB2" w14:textId="28865420" w:rsidR="00861E91" w:rsidRDefault="00861E91" w:rsidP="00C31FAF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ได้ดำเนินการจัดทำ</w:t>
      </w:r>
      <w:r w:rsidRPr="00C617C6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สุขภาพชุมชน</w:t>
      </w:r>
      <w:r w:rsidRPr="00C617C6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..................เสร็จสิ้นแล้ว </w:t>
      </w:r>
      <w:r w:rsidR="00F20DC3">
        <w:rPr>
          <w:rFonts w:ascii="TH SarabunPSK" w:hAnsi="TH SarabunPSK" w:cs="TH SarabunPSK" w:hint="cs"/>
          <w:sz w:val="32"/>
          <w:szCs w:val="32"/>
          <w:cs/>
        </w:rPr>
        <w:t xml:space="preserve">ด้วยกระบวนการ และวิธีดำเนินการ ตามเอกสารแนบ </w:t>
      </w:r>
    </w:p>
    <w:p w14:paraId="2EA1AD63" w14:textId="77777777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0B856B83" w14:textId="77777777" w:rsidR="00861E91" w:rsidRDefault="00861E91" w:rsidP="00861E91">
      <w:pPr>
        <w:ind w:right="-2"/>
        <w:jc w:val="both"/>
        <w:rPr>
          <w:rFonts w:ascii="TH SarabunPSK" w:hAnsi="TH SarabunPSK" w:cs="TH SarabunPSK"/>
          <w:sz w:val="32"/>
          <w:szCs w:val="32"/>
        </w:rPr>
      </w:pPr>
    </w:p>
    <w:p w14:paraId="187A2B14" w14:textId="77777777" w:rsidR="00861E91" w:rsidRDefault="00861E91" w:rsidP="00861E91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21D3515E" w14:textId="77777777" w:rsidR="00861E91" w:rsidRDefault="00861E91" w:rsidP="00861E91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บริหารสูงสุดของ อปท.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2E55858" w14:textId="77777777" w:rsidR="00861E91" w:rsidRDefault="00861E91" w:rsidP="00861E91">
      <w:pPr>
        <w:ind w:firstLine="3261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160039E" w14:textId="0CCF397E" w:rsidR="00245562" w:rsidRDefault="00861E91" w:rsidP="00861E91">
      <w:pPr>
        <w:ind w:firstLine="3261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DEA6" w14:textId="77777777" w:rsidR="002B7FB7" w:rsidRDefault="002B7FB7" w:rsidP="007B6C4E">
      <w:r>
        <w:separator/>
      </w:r>
    </w:p>
  </w:endnote>
  <w:endnote w:type="continuationSeparator" w:id="0">
    <w:p w14:paraId="38466CB5" w14:textId="77777777" w:rsidR="002B7FB7" w:rsidRDefault="002B7FB7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E211F1" w:rsidRDefault="00E211F1" w:rsidP="00B223EA">
    <w:pPr>
      <w:pStyle w:val="Footer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E211F1" w:rsidRDefault="00E21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C0FD" w14:textId="77777777" w:rsidR="002B7FB7" w:rsidRDefault="002B7FB7" w:rsidP="007B6C4E">
      <w:r>
        <w:separator/>
      </w:r>
    </w:p>
  </w:footnote>
  <w:footnote w:type="continuationSeparator" w:id="0">
    <w:p w14:paraId="323D7B36" w14:textId="77777777" w:rsidR="002B7FB7" w:rsidRDefault="002B7FB7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E211F1" w:rsidRDefault="00E211F1">
    <w:pPr>
      <w:pStyle w:val="Header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1287F4E8" w:rsidR="00E211F1" w:rsidRPr="00C31FAF" w:rsidRDefault="00E211F1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31FA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C025B1" w:rsidRPr="00C31FA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1287F4E8" w:rsidR="00E211F1" w:rsidRPr="00C31FAF" w:rsidRDefault="00E211F1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31FAF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กปท.</w:t>
                      </w:r>
                      <w:r w:rsidR="00C025B1" w:rsidRPr="00C31FAF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52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53468"/>
    <w:rsid w:val="000627D0"/>
    <w:rsid w:val="0007728D"/>
    <w:rsid w:val="00082131"/>
    <w:rsid w:val="000824A5"/>
    <w:rsid w:val="00082D70"/>
    <w:rsid w:val="00083BD7"/>
    <w:rsid w:val="00087C42"/>
    <w:rsid w:val="00090B5D"/>
    <w:rsid w:val="00093A06"/>
    <w:rsid w:val="00094BA7"/>
    <w:rsid w:val="000951DA"/>
    <w:rsid w:val="000953A9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C10E2"/>
    <w:rsid w:val="001D1210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B7FB7"/>
    <w:rsid w:val="002C25E8"/>
    <w:rsid w:val="002C4640"/>
    <w:rsid w:val="002D0789"/>
    <w:rsid w:val="002E0E9A"/>
    <w:rsid w:val="002E38E3"/>
    <w:rsid w:val="002E6D2E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54E3E"/>
    <w:rsid w:val="003570D6"/>
    <w:rsid w:val="0037369F"/>
    <w:rsid w:val="003737B4"/>
    <w:rsid w:val="003778A2"/>
    <w:rsid w:val="0038147C"/>
    <w:rsid w:val="00382F86"/>
    <w:rsid w:val="003842EE"/>
    <w:rsid w:val="00385210"/>
    <w:rsid w:val="00397EC3"/>
    <w:rsid w:val="003A3821"/>
    <w:rsid w:val="003B07A0"/>
    <w:rsid w:val="003B5427"/>
    <w:rsid w:val="003B5DF8"/>
    <w:rsid w:val="003C1D16"/>
    <w:rsid w:val="003D286E"/>
    <w:rsid w:val="003D6EE2"/>
    <w:rsid w:val="003E054D"/>
    <w:rsid w:val="003E24D9"/>
    <w:rsid w:val="003E5E85"/>
    <w:rsid w:val="003F18A2"/>
    <w:rsid w:val="003F24CA"/>
    <w:rsid w:val="003F6B05"/>
    <w:rsid w:val="00402391"/>
    <w:rsid w:val="00402DEC"/>
    <w:rsid w:val="00413379"/>
    <w:rsid w:val="004146FF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91071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B3C91"/>
    <w:rsid w:val="005C6082"/>
    <w:rsid w:val="005C684D"/>
    <w:rsid w:val="005D3000"/>
    <w:rsid w:val="005E0563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D391D"/>
    <w:rsid w:val="006D4705"/>
    <w:rsid w:val="006D60B0"/>
    <w:rsid w:val="006E2CFB"/>
    <w:rsid w:val="006E4154"/>
    <w:rsid w:val="006F5052"/>
    <w:rsid w:val="006F7986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1E91"/>
    <w:rsid w:val="00862C01"/>
    <w:rsid w:val="00865632"/>
    <w:rsid w:val="00870C88"/>
    <w:rsid w:val="00894F47"/>
    <w:rsid w:val="008956D6"/>
    <w:rsid w:val="00897273"/>
    <w:rsid w:val="00897702"/>
    <w:rsid w:val="008A1A69"/>
    <w:rsid w:val="008A310B"/>
    <w:rsid w:val="008A38B7"/>
    <w:rsid w:val="008A73CD"/>
    <w:rsid w:val="008A7CCD"/>
    <w:rsid w:val="008B6FC7"/>
    <w:rsid w:val="008B76F9"/>
    <w:rsid w:val="008B7BD8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946F6"/>
    <w:rsid w:val="009A6837"/>
    <w:rsid w:val="009A688A"/>
    <w:rsid w:val="009A6C00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210"/>
    <w:rsid w:val="00AA5BCB"/>
    <w:rsid w:val="00AA5C30"/>
    <w:rsid w:val="00AB1C62"/>
    <w:rsid w:val="00AB2265"/>
    <w:rsid w:val="00AB2562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85BA2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5B1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1FAF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27F86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211F1"/>
    <w:rsid w:val="00E36B0A"/>
    <w:rsid w:val="00E4296C"/>
    <w:rsid w:val="00E4543C"/>
    <w:rsid w:val="00E5166C"/>
    <w:rsid w:val="00E52E44"/>
    <w:rsid w:val="00E61C8D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D65D3"/>
    <w:rsid w:val="00EE3DC0"/>
    <w:rsid w:val="00EE6555"/>
    <w:rsid w:val="00EE6CEB"/>
    <w:rsid w:val="00EF347B"/>
    <w:rsid w:val="00EF76BA"/>
    <w:rsid w:val="00F01247"/>
    <w:rsid w:val="00F05A14"/>
    <w:rsid w:val="00F05EF4"/>
    <w:rsid w:val="00F20DC3"/>
    <w:rsid w:val="00F24D10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3C43"/>
    <w:rsid w:val="00FC673D"/>
    <w:rsid w:val="00FD0282"/>
    <w:rsid w:val="00FD38B0"/>
    <w:rsid w:val="00FD3BF3"/>
    <w:rsid w:val="00FD4775"/>
    <w:rsid w:val="00FF2C6E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DA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6C4E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6C4E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E205F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146F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NHSO 055</cp:lastModifiedBy>
  <cp:revision>2</cp:revision>
  <cp:lastPrinted>2021-10-21T03:47:00Z</cp:lastPrinted>
  <dcterms:created xsi:type="dcterms:W3CDTF">2022-10-18T09:38:00Z</dcterms:created>
  <dcterms:modified xsi:type="dcterms:W3CDTF">2022-10-18T09:38:00Z</dcterms:modified>
</cp:coreProperties>
</file>